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21C7" w14:textId="4203FAFA" w:rsidR="00BD3F42" w:rsidRDefault="006D01CE" w:rsidP="00560983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  <w:r>
        <w:rPr>
          <w:sz w:val="24"/>
          <w:szCs w:val="24"/>
          <w:lang w:eastAsia="ar-SA"/>
        </w:rPr>
        <w:t xml:space="preserve">    </w:t>
      </w:r>
    </w:p>
    <w:p w14:paraId="347E9474" w14:textId="77777777" w:rsidR="00BD3F42" w:rsidRDefault="00BD3F42" w:rsidP="00BD3F4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Klauzula informacyjna z art. 13 RODO</w:t>
      </w:r>
    </w:p>
    <w:p w14:paraId="7711F2B7" w14:textId="77777777" w:rsidR="00BD3F42" w:rsidRDefault="00BD3F42" w:rsidP="00BD3F4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celu związanym z postępowaniem o udzielenie  zamówienia publicznego.</w:t>
      </w:r>
    </w:p>
    <w:p w14:paraId="069948C0" w14:textId="77777777" w:rsidR="00BD3F42" w:rsidRDefault="00BD3F42" w:rsidP="00BD3F4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88A160" w14:textId="77777777" w:rsidR="00BD3F42" w:rsidRDefault="00BD3F42" w:rsidP="00BD3F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1),dalej „RODO”, informuję, że:</w:t>
      </w:r>
    </w:p>
    <w:p w14:paraId="31A3BF7C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- Administratorem Państwa danych osobowych jest  Ośrodek Pomocy Społecznej w  Ujeździe, z siedzibą przy  ul. Sławięcickiej 19, 47-143 Ujazd, adres e-mail: biuro@opsujazd.pl, tel. 77/463 70 47;</w:t>
      </w:r>
    </w:p>
    <w:p w14:paraId="71F5C931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>-</w:t>
      </w:r>
      <w:r>
        <w:rPr>
          <w:rFonts w:asciiTheme="minorHAnsi" w:hAnsiTheme="minorHAnsi"/>
          <w:bCs/>
          <w:iCs/>
        </w:rPr>
        <w:t xml:space="preserve"> Sposób kontaktu z inspektorem ochrony danych osobowych w  Ośrodku Pomocy Społecznej  w Ujeździe: </w:t>
      </w:r>
      <w:hyperlink r:id="rId7" w:history="1">
        <w:r>
          <w:rPr>
            <w:rStyle w:val="Hipercze"/>
            <w:rFonts w:cs="Arial"/>
          </w:rPr>
          <w:t>iod@opsujazd.pl</w:t>
        </w:r>
      </w:hyperlink>
      <w:r>
        <w:rPr>
          <w:rFonts w:asciiTheme="minorHAnsi" w:hAnsiTheme="minorHAnsi" w:cs="Arial"/>
        </w:rPr>
        <w:t>, tel. 77/463 70 47;</w:t>
      </w:r>
    </w:p>
    <w:p w14:paraId="7D345223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Cs/>
          <w:iCs/>
        </w:rPr>
        <w:t xml:space="preserve"> Państwa dane osobowe przetwarzane będą na podstawie art. 6 ust. 1 lit. c RODO w celu związanym z postępowaniem o udzielenie przedmiotowego zamówienia publicznego prowadzonym w trybie zapytania ofertowego;</w:t>
      </w:r>
    </w:p>
    <w:p w14:paraId="5B3FF3F0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- Państwa dane przetwarzane są jedynie w celu realizacji obowiązków wynikających z przepisów prawa, wypełnienia warunków umów,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iCs/>
        </w:rPr>
        <w:t>przetwarzamy tylko te Państwa dane osobowe, które są konieczne do realizacji celu przetwarzania.</w:t>
      </w:r>
    </w:p>
    <w:p w14:paraId="3F7E1554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Cs/>
          <w:iCs/>
        </w:rPr>
        <w:t xml:space="preserve"> Odbiorcami Państwa danych osobowych będą osoby lub podmioty, którym udostępniona zostanie dokumentacja postępowania w oparciu dostępie o informacji publicznej;</w:t>
      </w:r>
    </w:p>
    <w:p w14:paraId="63051ADE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Cs/>
          <w:iCs/>
        </w:rPr>
        <w:t xml:space="preserve"> Państwa dane będą przechowywane do czasu ustania ich przydatności lub przez okres wymagany przez przepisy powszechnie obowiązującego prawa.</w:t>
      </w:r>
    </w:p>
    <w:p w14:paraId="55E4B14E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Cs/>
          <w:iCs/>
        </w:rPr>
        <w:t xml:space="preserve"> Obowiązek podania przez Państwa danych osobowych bezpośrednio Państwa dotyczących jest wymogiem związanym z udziałem w postępowaniu o udzielenie zamówienia publicznego; konsekwencją niepodania określonych danych będzie brak możliwości uczestniczenia w przedmiotowym postępowaniu,</w:t>
      </w:r>
    </w:p>
    <w:p w14:paraId="4172E470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Cs/>
          <w:iCs/>
        </w:rPr>
        <w:t xml:space="preserve"> W odniesieniu do Państwa danych osobowych decyzje nie będą podejmowane w sposób zautomatyzowany, stosowanie do art. 22 RODO;</w:t>
      </w:r>
    </w:p>
    <w:p w14:paraId="6FB27420" w14:textId="77777777" w:rsidR="00BD3F42" w:rsidRDefault="00BD3F42" w:rsidP="00BD3F42">
      <w:pPr>
        <w:jc w:val="both"/>
        <w:rPr>
          <w:rFonts w:asciiTheme="minorHAnsi" w:hAnsiTheme="minorHAnsi"/>
          <w:bCs/>
          <w:iCs/>
          <w:lang w:val="x-none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Cs/>
          <w:iCs/>
          <w:lang w:val="x-none"/>
        </w:rPr>
        <w:t xml:space="preserve"> Posiada Pani/Pan:</w:t>
      </w:r>
    </w:p>
    <w:p w14:paraId="2C1DEEDB" w14:textId="77777777" w:rsidR="00BD3F42" w:rsidRDefault="00BD3F42" w:rsidP="00BD3F42">
      <w:pPr>
        <w:numPr>
          <w:ilvl w:val="0"/>
          <w:numId w:val="18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na podstawie art. 15 RODO prawo dostępu do danych osobowych Pani/Pana dotyczących;</w:t>
      </w:r>
    </w:p>
    <w:p w14:paraId="13610B86" w14:textId="77777777" w:rsidR="00BD3F42" w:rsidRDefault="00BD3F42" w:rsidP="00BD3F42">
      <w:pPr>
        <w:numPr>
          <w:ilvl w:val="0"/>
          <w:numId w:val="18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na podstawie art. 16 RODO prawo do sprostowania Pani/Pana danych osobowych </w:t>
      </w:r>
      <w:r>
        <w:rPr>
          <w:rFonts w:asciiTheme="minorHAnsi" w:hAnsiTheme="minorHAnsi"/>
          <w:bCs/>
          <w:iCs/>
          <w:color w:val="FF0000"/>
        </w:rPr>
        <w:t>*</w:t>
      </w:r>
      <w:r>
        <w:rPr>
          <w:rFonts w:asciiTheme="minorHAnsi" w:hAnsiTheme="minorHAnsi"/>
          <w:bCs/>
          <w:iCs/>
        </w:rPr>
        <w:t>;</w:t>
      </w:r>
    </w:p>
    <w:p w14:paraId="0D03BD7E" w14:textId="77777777" w:rsidR="00BD3F42" w:rsidRDefault="00BD3F42" w:rsidP="00BD3F42">
      <w:pPr>
        <w:numPr>
          <w:ilvl w:val="0"/>
          <w:numId w:val="18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Theme="minorHAnsi" w:hAnsiTheme="minorHAnsi"/>
          <w:bCs/>
          <w:iCs/>
          <w:color w:val="FF0000"/>
        </w:rPr>
        <w:t>**</w:t>
      </w:r>
      <w:r>
        <w:rPr>
          <w:rFonts w:asciiTheme="minorHAnsi" w:hAnsiTheme="minorHAnsi"/>
          <w:bCs/>
          <w:iCs/>
        </w:rPr>
        <w:t>;</w:t>
      </w:r>
    </w:p>
    <w:p w14:paraId="63894BE2" w14:textId="77777777" w:rsidR="00BD3F42" w:rsidRDefault="00BD3F42" w:rsidP="00BD3F42">
      <w:pPr>
        <w:numPr>
          <w:ilvl w:val="0"/>
          <w:numId w:val="18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prawo do wniesienia skargi do Prezesa Urzędu Ochrony Danych Osobowych, gdy uzna Pani/Pan, że przetwarzanie danych osobowych Pani/Pana dotyczących narusza przepisy RODO;</w:t>
      </w:r>
    </w:p>
    <w:p w14:paraId="25311763" w14:textId="77777777" w:rsidR="00BD3F42" w:rsidRDefault="00BD3F42" w:rsidP="00BD3F42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>-</w:t>
      </w:r>
      <w:r>
        <w:rPr>
          <w:rFonts w:asciiTheme="minorHAnsi" w:hAnsiTheme="minorHAnsi"/>
          <w:bCs/>
          <w:iCs/>
        </w:rPr>
        <w:t xml:space="preserve"> Nie przysługuje Pani/Panu:</w:t>
      </w:r>
    </w:p>
    <w:p w14:paraId="675AF539" w14:textId="77777777" w:rsidR="00BD3F42" w:rsidRDefault="00BD3F42" w:rsidP="00BD3F42">
      <w:pPr>
        <w:numPr>
          <w:ilvl w:val="0"/>
          <w:numId w:val="19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w związku z art. 17 ust. 3 lit. b, d lub e RODO prawo do usunięcia danych osobowych;</w:t>
      </w:r>
    </w:p>
    <w:p w14:paraId="277E77C1" w14:textId="77777777" w:rsidR="00BD3F42" w:rsidRDefault="00BD3F42" w:rsidP="00BD3F42">
      <w:pPr>
        <w:numPr>
          <w:ilvl w:val="0"/>
          <w:numId w:val="19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prawo do przenoszenia danych osobowych, o którym mowa w art. 20 RODO;</w:t>
      </w:r>
    </w:p>
    <w:p w14:paraId="39C4FE1B" w14:textId="77777777" w:rsidR="00BD3F42" w:rsidRDefault="00BD3F42" w:rsidP="00BD3F42">
      <w:pPr>
        <w:numPr>
          <w:ilvl w:val="0"/>
          <w:numId w:val="19"/>
        </w:numPr>
        <w:spacing w:line="256" w:lineRule="auto"/>
        <w:ind w:left="567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555273A" w14:textId="77777777" w:rsidR="00BD3F42" w:rsidRDefault="00BD3F42" w:rsidP="00BD3F42">
      <w:p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ECEB89B" w14:textId="77777777" w:rsidR="00BD3F42" w:rsidRDefault="00BD3F42" w:rsidP="00BD3F42">
      <w:pPr>
        <w:jc w:val="both"/>
        <w:rPr>
          <w:rFonts w:asciiTheme="minorHAnsi" w:hAnsiTheme="minorHAnsi"/>
          <w:bCs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color w:val="FF0000"/>
          <w:sz w:val="18"/>
          <w:szCs w:val="18"/>
          <w:vertAlign w:val="superscript"/>
        </w:rPr>
        <w:t>*</w:t>
      </w:r>
      <w:r>
        <w:rPr>
          <w:rFonts w:asciiTheme="minorHAnsi" w:hAnsiTheme="minorHAnsi"/>
          <w:b/>
          <w:bCs/>
          <w:i/>
          <w:iCs/>
          <w:sz w:val="18"/>
          <w:szCs w:val="18"/>
        </w:rPr>
        <w:t>Wyjaśnienie: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asciiTheme="minorHAnsi" w:hAnsiTheme="minorHAnsi"/>
          <w:bCs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bCs/>
          <w:i/>
          <w:iCs/>
          <w:sz w:val="18"/>
          <w:szCs w:val="18"/>
        </w:rPr>
        <w:t>Pzp</w:t>
      </w:r>
      <w:proofErr w:type="spellEnd"/>
      <w:r>
        <w:rPr>
          <w:rFonts w:asciiTheme="minorHAnsi" w:hAnsiTheme="minorHAnsi"/>
          <w:bCs/>
          <w:i/>
          <w:iCs/>
          <w:sz w:val="18"/>
          <w:szCs w:val="18"/>
        </w:rPr>
        <w:t xml:space="preserve"> oraz nie może naruszać integralności protokołu oraz jego załączników.</w:t>
      </w:r>
    </w:p>
    <w:p w14:paraId="1B8CF8AA" w14:textId="6AB1EABB" w:rsidR="006D01CE" w:rsidRDefault="00BD3F42" w:rsidP="00D479CA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color w:val="FF0000"/>
          <w:sz w:val="18"/>
          <w:szCs w:val="18"/>
          <w:vertAlign w:val="superscript"/>
        </w:rPr>
        <w:t>**</w:t>
      </w:r>
      <w:r>
        <w:rPr>
          <w:rFonts w:asciiTheme="minorHAnsi" w:hAnsiTheme="minorHAnsi"/>
          <w:b/>
          <w:i/>
          <w:sz w:val="18"/>
          <w:szCs w:val="18"/>
        </w:rPr>
        <w:t>Wyjaśnienie:</w:t>
      </w:r>
      <w:r>
        <w:rPr>
          <w:rFonts w:asciiTheme="minorHAnsi" w:hAnsiTheme="minorHAns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8701C4" w14:textId="445BA361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0A979EA7" w14:textId="75AE1B0C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335085E9" w14:textId="332DFA83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05F03648" w14:textId="6B5F0E98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38BFBE07" w14:textId="2EE9E018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5D46D27B" w14:textId="0105A9C1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514E0843" w14:textId="399FC031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409CF28A" w14:textId="601170B2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181D5155" w14:textId="37C5D63D" w:rsidR="006734E7" w:rsidRDefault="006734E7" w:rsidP="00D479CA">
      <w:pPr>
        <w:jc w:val="both"/>
        <w:rPr>
          <w:rFonts w:asciiTheme="minorHAnsi" w:hAnsiTheme="minorHAnsi"/>
          <w:i/>
          <w:sz w:val="18"/>
          <w:szCs w:val="18"/>
        </w:rPr>
      </w:pPr>
    </w:p>
    <w:p w14:paraId="0A2C49E2" w14:textId="77777777" w:rsidR="006D01CE" w:rsidRDefault="006D01CE" w:rsidP="00560983">
      <w:pPr>
        <w:suppressAutoHyphens/>
        <w:rPr>
          <w:sz w:val="24"/>
          <w:szCs w:val="24"/>
        </w:rPr>
      </w:pPr>
    </w:p>
    <w:sectPr w:rsidR="006D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8345" w14:textId="77777777" w:rsidR="00A625A5" w:rsidRDefault="00A625A5" w:rsidP="00BD3F42">
      <w:r>
        <w:separator/>
      </w:r>
    </w:p>
  </w:endnote>
  <w:endnote w:type="continuationSeparator" w:id="0">
    <w:p w14:paraId="6E4EE335" w14:textId="77777777" w:rsidR="00A625A5" w:rsidRDefault="00A625A5" w:rsidP="00B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F2A8" w14:textId="77777777" w:rsidR="00A625A5" w:rsidRDefault="00A625A5" w:rsidP="00BD3F42">
      <w:r>
        <w:separator/>
      </w:r>
    </w:p>
  </w:footnote>
  <w:footnote w:type="continuationSeparator" w:id="0">
    <w:p w14:paraId="4FBE5B18" w14:textId="77777777" w:rsidR="00A625A5" w:rsidRDefault="00A625A5" w:rsidP="00BD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54C"/>
    <w:multiLevelType w:val="hybridMultilevel"/>
    <w:tmpl w:val="367485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666964">
      <w:start w:val="1"/>
      <w:numFmt w:val="decimal"/>
      <w:lvlText w:val="%3)"/>
      <w:lvlJc w:val="left"/>
      <w:pPr>
        <w:ind w:left="2340" w:hanging="360"/>
      </w:pPr>
    </w:lvl>
    <w:lvl w:ilvl="3" w:tplc="3BDEFCC2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A012E8"/>
    <w:multiLevelType w:val="hybridMultilevel"/>
    <w:tmpl w:val="C8CE436A"/>
    <w:lvl w:ilvl="0" w:tplc="6778C2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E12C1C"/>
    <w:multiLevelType w:val="hybridMultilevel"/>
    <w:tmpl w:val="AE9E8D46"/>
    <w:lvl w:ilvl="0" w:tplc="230A882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5B18"/>
    <w:multiLevelType w:val="hybridMultilevel"/>
    <w:tmpl w:val="03262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0806B0"/>
    <w:multiLevelType w:val="hybridMultilevel"/>
    <w:tmpl w:val="96EA1D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1845AB"/>
    <w:multiLevelType w:val="hybridMultilevel"/>
    <w:tmpl w:val="486A9B2C"/>
    <w:lvl w:ilvl="0" w:tplc="6A2E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D42EB"/>
    <w:multiLevelType w:val="hybridMultilevel"/>
    <w:tmpl w:val="D438279E"/>
    <w:lvl w:ilvl="0" w:tplc="3E489A5E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FEF"/>
    <w:multiLevelType w:val="hybridMultilevel"/>
    <w:tmpl w:val="68F287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04A97"/>
    <w:multiLevelType w:val="hybridMultilevel"/>
    <w:tmpl w:val="8A96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F91B16"/>
    <w:multiLevelType w:val="hybridMultilevel"/>
    <w:tmpl w:val="BB6E085A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5765164D"/>
    <w:multiLevelType w:val="hybridMultilevel"/>
    <w:tmpl w:val="709E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6" w15:restartNumberingAfterBreak="0">
    <w:nsid w:val="640A2F36"/>
    <w:multiLevelType w:val="multilevel"/>
    <w:tmpl w:val="E4BA76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EFC16F4"/>
    <w:multiLevelType w:val="multilevel"/>
    <w:tmpl w:val="755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CE"/>
    <w:rsid w:val="000C4AB2"/>
    <w:rsid w:val="000E5A4A"/>
    <w:rsid w:val="0011199E"/>
    <w:rsid w:val="00211FED"/>
    <w:rsid w:val="002D6B31"/>
    <w:rsid w:val="00395276"/>
    <w:rsid w:val="00501A9C"/>
    <w:rsid w:val="00560983"/>
    <w:rsid w:val="00577A05"/>
    <w:rsid w:val="005D0E02"/>
    <w:rsid w:val="006734E7"/>
    <w:rsid w:val="006D01CE"/>
    <w:rsid w:val="008139CA"/>
    <w:rsid w:val="008A6873"/>
    <w:rsid w:val="00900DAD"/>
    <w:rsid w:val="00A0179B"/>
    <w:rsid w:val="00A625A5"/>
    <w:rsid w:val="00BD3F42"/>
    <w:rsid w:val="00D42F06"/>
    <w:rsid w:val="00D479CA"/>
    <w:rsid w:val="00DC78C1"/>
    <w:rsid w:val="00E16604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9E6"/>
  <w15:chartTrackingRefBased/>
  <w15:docId w15:val="{F931F09F-9034-4F8F-962D-723FC06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C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1CE"/>
    <w:pPr>
      <w:keepNext/>
      <w:ind w:left="360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0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3F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1CE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01C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styleId="Hipercze">
    <w:name w:val="Hyperlink"/>
    <w:unhideWhenUsed/>
    <w:rsid w:val="006D01C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1C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1CE"/>
    <w:pPr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1CE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01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01CE"/>
    <w:rPr>
      <w:rFonts w:eastAsia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01CE"/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6D01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6D01C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D01CE"/>
    <w:pPr>
      <w:widowControl w:val="0"/>
      <w:shd w:val="clear" w:color="auto" w:fill="FFFFFF"/>
      <w:spacing w:after="300" w:line="240" w:lineRule="atLeast"/>
      <w:jc w:val="right"/>
    </w:pPr>
    <w:rPr>
      <w:rFonts w:eastAsiaTheme="minorHAnsi"/>
      <w:b/>
      <w:bCs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3F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F4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F42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suja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1</cp:revision>
  <cp:lastPrinted>2020-07-14T13:00:00Z</cp:lastPrinted>
  <dcterms:created xsi:type="dcterms:W3CDTF">2020-07-06T07:47:00Z</dcterms:created>
  <dcterms:modified xsi:type="dcterms:W3CDTF">2020-07-14T13:02:00Z</dcterms:modified>
</cp:coreProperties>
</file>